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18" w:rsidRPr="00E43A83" w:rsidRDefault="00227A18" w:rsidP="00227A18">
      <w:pPr>
        <w:pStyle w:val="Tytu"/>
        <w:spacing w:before="0" w:after="0"/>
        <w:jc w:val="right"/>
        <w:rPr>
          <w:rFonts w:asciiTheme="minorHAnsi" w:hAnsiTheme="minorHAnsi" w:cstheme="minorHAnsi"/>
          <w:sz w:val="16"/>
          <w:szCs w:val="16"/>
        </w:rPr>
      </w:pPr>
      <w:r w:rsidRPr="00E43A83">
        <w:rPr>
          <w:rFonts w:asciiTheme="minorHAnsi" w:hAnsiTheme="minorHAnsi" w:cstheme="minorHAnsi"/>
          <w:sz w:val="16"/>
          <w:szCs w:val="16"/>
        </w:rPr>
        <w:t>ZAŁĄCZNIK</w:t>
      </w:r>
    </w:p>
    <w:p w:rsidR="00227A18" w:rsidRPr="00E43A83" w:rsidRDefault="00227A18" w:rsidP="00227A18">
      <w:pPr>
        <w:pStyle w:val="Tytu"/>
        <w:spacing w:before="0" w:after="0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DO UCH</w:t>
      </w:r>
      <w:r w:rsidRPr="00E43A83">
        <w:rPr>
          <w:rFonts w:asciiTheme="minorHAnsi" w:hAnsiTheme="minorHAnsi" w:cstheme="minorHAnsi"/>
          <w:sz w:val="16"/>
          <w:szCs w:val="16"/>
        </w:rPr>
        <w:t>WAŁY</w:t>
      </w:r>
    </w:p>
    <w:p w:rsidR="00227A18" w:rsidRPr="00E43A83" w:rsidRDefault="00227A18" w:rsidP="00227A18">
      <w:pPr>
        <w:pStyle w:val="Tytu"/>
        <w:spacing w:before="0" w:after="0"/>
        <w:jc w:val="right"/>
        <w:rPr>
          <w:rFonts w:asciiTheme="minorHAnsi" w:hAnsiTheme="minorHAnsi" w:cstheme="minorHAnsi"/>
          <w:sz w:val="16"/>
          <w:szCs w:val="16"/>
        </w:rPr>
      </w:pPr>
      <w:r w:rsidRPr="00E43A83">
        <w:rPr>
          <w:rFonts w:asciiTheme="minorHAnsi" w:hAnsiTheme="minorHAnsi" w:cstheme="minorHAnsi"/>
          <w:sz w:val="16"/>
          <w:szCs w:val="16"/>
        </w:rPr>
        <w:t xml:space="preserve"> RADY PEDAGOGICZNEJ</w:t>
      </w:r>
    </w:p>
    <w:p w:rsidR="00227A18" w:rsidRPr="00E43A83" w:rsidRDefault="00227A18" w:rsidP="00227A18">
      <w:pPr>
        <w:pStyle w:val="Tytu"/>
        <w:spacing w:before="0" w:after="0"/>
        <w:jc w:val="right"/>
        <w:rPr>
          <w:rFonts w:asciiTheme="minorHAnsi" w:hAnsiTheme="minorHAnsi" w:cstheme="minorHAnsi"/>
          <w:sz w:val="16"/>
          <w:szCs w:val="16"/>
        </w:rPr>
      </w:pPr>
      <w:r w:rsidRPr="00E43A83">
        <w:rPr>
          <w:rFonts w:asciiTheme="minorHAnsi" w:hAnsiTheme="minorHAnsi" w:cstheme="minorHAnsi"/>
          <w:sz w:val="16"/>
          <w:szCs w:val="16"/>
        </w:rPr>
        <w:t xml:space="preserve"> NR</w:t>
      </w:r>
      <w:r>
        <w:rPr>
          <w:rFonts w:asciiTheme="minorHAnsi" w:hAnsiTheme="minorHAnsi" w:cstheme="minorHAnsi"/>
          <w:sz w:val="16"/>
          <w:szCs w:val="16"/>
        </w:rPr>
        <w:t xml:space="preserve"> 10/2022</w:t>
      </w:r>
    </w:p>
    <w:p w:rsidR="00227A18" w:rsidRPr="00E43A83" w:rsidRDefault="00227A18" w:rsidP="00227A18">
      <w:pPr>
        <w:pStyle w:val="Tytu"/>
        <w:spacing w:before="0" w:after="0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Z DNIA 15.09.2022</w:t>
      </w:r>
      <w:r w:rsidRPr="00E43A83">
        <w:rPr>
          <w:rFonts w:asciiTheme="minorHAnsi" w:hAnsiTheme="minorHAnsi" w:cstheme="minorHAnsi"/>
          <w:sz w:val="16"/>
          <w:szCs w:val="16"/>
        </w:rPr>
        <w:t>R.</w:t>
      </w:r>
    </w:p>
    <w:p w:rsidR="00227A18" w:rsidRPr="00227A18" w:rsidRDefault="00227A18" w:rsidP="009D49D1">
      <w:pPr>
        <w:jc w:val="both"/>
        <w:rPr>
          <w:rFonts w:cstheme="minorHAnsi"/>
          <w:b/>
          <w:sz w:val="24"/>
          <w:szCs w:val="24"/>
        </w:rPr>
      </w:pPr>
    </w:p>
    <w:p w:rsidR="002803FC" w:rsidRPr="00227A18" w:rsidRDefault="002803FC" w:rsidP="009D49D1">
      <w:pPr>
        <w:pStyle w:val="Tytu"/>
        <w:jc w:val="both"/>
        <w:rPr>
          <w:rFonts w:asciiTheme="minorHAnsi" w:hAnsiTheme="minorHAnsi" w:cstheme="minorHAnsi"/>
          <w:sz w:val="28"/>
          <w:szCs w:val="28"/>
        </w:rPr>
      </w:pPr>
      <w:r w:rsidRPr="00227A18">
        <w:rPr>
          <w:rFonts w:asciiTheme="minorHAnsi" w:hAnsiTheme="minorHAnsi" w:cstheme="minorHAnsi"/>
          <w:sz w:val="28"/>
          <w:szCs w:val="28"/>
        </w:rPr>
        <w:t>Aneks nr 2 do Statutu Przedszkola Miejskiego nr 90 w Łodzi z dnia 15.09.2022</w:t>
      </w:r>
    </w:p>
    <w:p w:rsidR="002803FC" w:rsidRPr="00227A18" w:rsidRDefault="002803FC" w:rsidP="009D49D1">
      <w:pPr>
        <w:spacing w:line="276" w:lineRule="auto"/>
        <w:jc w:val="both"/>
        <w:rPr>
          <w:rFonts w:cstheme="minorHAnsi"/>
          <w:sz w:val="24"/>
          <w:szCs w:val="24"/>
        </w:rPr>
      </w:pPr>
      <w:r w:rsidRPr="00227A18">
        <w:rPr>
          <w:rFonts w:cstheme="minorHAnsi"/>
          <w:sz w:val="24"/>
          <w:szCs w:val="24"/>
        </w:rPr>
        <w:t xml:space="preserve">na podstawie </w:t>
      </w:r>
    </w:p>
    <w:p w:rsidR="002803FC" w:rsidRPr="00227A18" w:rsidRDefault="002803FC" w:rsidP="009D49D1">
      <w:pPr>
        <w:spacing w:line="276" w:lineRule="auto"/>
        <w:jc w:val="both"/>
        <w:rPr>
          <w:rFonts w:cstheme="minorHAnsi"/>
          <w:sz w:val="24"/>
          <w:szCs w:val="24"/>
        </w:rPr>
      </w:pPr>
      <w:r w:rsidRPr="00227A18">
        <w:rPr>
          <w:rFonts w:cstheme="minorHAnsi"/>
          <w:sz w:val="24"/>
          <w:szCs w:val="24"/>
        </w:rPr>
        <w:t>art. 72 ust. 1  Ustawy z dnia 14 grudnia 2016 r. Prawo oświatowe (</w:t>
      </w:r>
      <w:proofErr w:type="spellStart"/>
      <w:r w:rsidRPr="00227A18">
        <w:rPr>
          <w:rFonts w:cstheme="minorHAnsi"/>
          <w:sz w:val="24"/>
          <w:szCs w:val="24"/>
        </w:rPr>
        <w:t>t.j</w:t>
      </w:r>
      <w:proofErr w:type="spellEnd"/>
      <w:r w:rsidRPr="00227A18">
        <w:rPr>
          <w:rFonts w:cstheme="minorHAnsi"/>
          <w:sz w:val="24"/>
          <w:szCs w:val="24"/>
        </w:rPr>
        <w:t xml:space="preserve">.  Dz.U. 2021 poz. 1082 z późniejszymi zmianami ) oraz Ustawy  z dnia 12 maja 2022 o zmianie ustawy o systemie oświaty oraz niektórych  innych ustaw ( Dz. U. poz. 1116) uchwala się co następuje: </w:t>
      </w:r>
    </w:p>
    <w:p w:rsidR="009D49D1" w:rsidRPr="00227A18" w:rsidRDefault="009D49D1" w:rsidP="009D49D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2803FC" w:rsidRPr="00227A18" w:rsidRDefault="009D49D1" w:rsidP="009D49D1">
      <w:pPr>
        <w:spacing w:line="276" w:lineRule="auto"/>
        <w:jc w:val="both"/>
        <w:rPr>
          <w:rFonts w:cstheme="minorHAnsi"/>
          <w:sz w:val="24"/>
          <w:szCs w:val="24"/>
        </w:rPr>
      </w:pPr>
      <w:r w:rsidRPr="00227A18">
        <w:rPr>
          <w:rFonts w:cstheme="minorHAnsi"/>
          <w:sz w:val="24"/>
          <w:szCs w:val="24"/>
        </w:rPr>
        <w:t xml:space="preserve"> W statucie Przedszkola Miejskiego nr 90</w:t>
      </w:r>
      <w:r w:rsidR="002803FC" w:rsidRPr="00227A18">
        <w:rPr>
          <w:rFonts w:cstheme="minorHAnsi"/>
          <w:sz w:val="24"/>
          <w:szCs w:val="24"/>
        </w:rPr>
        <w:t xml:space="preserve"> w Łodzi  wprowadza się następujące zmiany: </w:t>
      </w:r>
    </w:p>
    <w:p w:rsidR="002803FC" w:rsidRPr="00227A18" w:rsidRDefault="009D49D1" w:rsidP="009D49D1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cstheme="minorHAnsi"/>
          <w:sz w:val="24"/>
          <w:szCs w:val="24"/>
        </w:rPr>
      </w:pPr>
      <w:r w:rsidRPr="00227A18">
        <w:rPr>
          <w:rFonts w:cstheme="minorHAnsi"/>
          <w:sz w:val="24"/>
          <w:szCs w:val="24"/>
          <w:u w:val="single"/>
        </w:rPr>
        <w:t>§ 8 punkt 8</w:t>
      </w:r>
      <w:r w:rsidR="002803FC" w:rsidRPr="00227A18">
        <w:rPr>
          <w:rFonts w:cstheme="minorHAnsi"/>
          <w:sz w:val="24"/>
          <w:szCs w:val="24"/>
          <w:u w:val="single"/>
        </w:rPr>
        <w:t xml:space="preserve"> otrzymuje brzmienie</w:t>
      </w:r>
      <w:r w:rsidR="002803FC" w:rsidRPr="00227A18">
        <w:rPr>
          <w:rFonts w:cstheme="minorHAnsi"/>
          <w:sz w:val="24"/>
          <w:szCs w:val="24"/>
        </w:rPr>
        <w:t>: „Pomocy psychologiczno-pedagogicznej udzielają dzieciom nauczyciele oraz specjaliści, w szczególności psycholodzy, pedagodzy, pedagodzy specjalni, terapeuci pedagogiczni, logopedzi.”</w:t>
      </w:r>
    </w:p>
    <w:p w:rsidR="002803FC" w:rsidRPr="00227A18" w:rsidRDefault="002803FC" w:rsidP="009D49D1">
      <w:pPr>
        <w:pStyle w:val="Akapitzlist"/>
        <w:spacing w:line="276" w:lineRule="auto"/>
        <w:ind w:left="0"/>
        <w:jc w:val="both"/>
        <w:rPr>
          <w:rFonts w:cstheme="minorHAnsi"/>
          <w:sz w:val="24"/>
          <w:szCs w:val="24"/>
        </w:rPr>
      </w:pPr>
    </w:p>
    <w:p w:rsidR="002803FC" w:rsidRPr="00227A18" w:rsidRDefault="009D49D1" w:rsidP="009D49D1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cstheme="minorHAnsi"/>
          <w:sz w:val="24"/>
          <w:szCs w:val="24"/>
          <w:u w:val="single"/>
        </w:rPr>
      </w:pPr>
      <w:r w:rsidRPr="00227A18">
        <w:rPr>
          <w:rFonts w:cstheme="minorHAnsi"/>
          <w:sz w:val="24"/>
          <w:szCs w:val="24"/>
          <w:u w:val="single"/>
        </w:rPr>
        <w:t>W § 8</w:t>
      </w:r>
      <w:r w:rsidR="002803FC" w:rsidRPr="00227A18">
        <w:rPr>
          <w:rFonts w:cstheme="minorHAnsi"/>
          <w:sz w:val="24"/>
          <w:szCs w:val="24"/>
          <w:u w:val="single"/>
        </w:rPr>
        <w:t xml:space="preserve">  dopisuje się punk</w:t>
      </w:r>
      <w:r w:rsidRPr="00227A18">
        <w:rPr>
          <w:rFonts w:cstheme="minorHAnsi"/>
          <w:sz w:val="24"/>
          <w:szCs w:val="24"/>
          <w:u w:val="single"/>
        </w:rPr>
        <w:t>t 8 a.</w:t>
      </w:r>
      <w:r w:rsidR="002803FC" w:rsidRPr="00227A18">
        <w:rPr>
          <w:rFonts w:cstheme="minorHAnsi"/>
          <w:sz w:val="24"/>
          <w:szCs w:val="24"/>
          <w:u w:val="single"/>
        </w:rPr>
        <w:t xml:space="preserve"> który otrzymuje brzmienie:</w:t>
      </w:r>
    </w:p>
    <w:p w:rsidR="002803FC" w:rsidRPr="00227A18" w:rsidRDefault="002803FC" w:rsidP="009D49D1">
      <w:pPr>
        <w:pStyle w:val="Akapitzlist"/>
        <w:spacing w:line="276" w:lineRule="auto"/>
        <w:ind w:left="0"/>
        <w:jc w:val="both"/>
        <w:rPr>
          <w:rFonts w:cstheme="minorHAnsi"/>
          <w:sz w:val="24"/>
          <w:szCs w:val="24"/>
        </w:rPr>
      </w:pPr>
      <w:r w:rsidRPr="00227A18">
        <w:rPr>
          <w:rFonts w:cstheme="minorHAnsi"/>
          <w:b/>
          <w:sz w:val="24"/>
          <w:szCs w:val="24"/>
        </w:rPr>
        <w:t xml:space="preserve"> Do zadań pedagoga specjalnego w przedszkolu należy </w:t>
      </w:r>
      <w:r w:rsidRPr="00227A18">
        <w:rPr>
          <w:rFonts w:cstheme="minorHAnsi"/>
          <w:sz w:val="24"/>
          <w:szCs w:val="24"/>
        </w:rPr>
        <w:t xml:space="preserve">: </w:t>
      </w:r>
    </w:p>
    <w:p w:rsidR="002803FC" w:rsidRPr="00227A18" w:rsidRDefault="002803FC" w:rsidP="009D49D1">
      <w:pPr>
        <w:pStyle w:val="Akapitzlist"/>
        <w:spacing w:line="276" w:lineRule="auto"/>
        <w:ind w:left="0"/>
        <w:jc w:val="both"/>
        <w:rPr>
          <w:rFonts w:cstheme="minorHAnsi"/>
          <w:sz w:val="24"/>
          <w:szCs w:val="24"/>
        </w:rPr>
      </w:pPr>
      <w:r w:rsidRPr="00227A18">
        <w:rPr>
          <w:rFonts w:cstheme="minorHAnsi"/>
          <w:sz w:val="24"/>
          <w:szCs w:val="24"/>
        </w:rPr>
        <w:t xml:space="preserve">1) Współpraca z nauczycielami, wychowawcami grup wychowawczych lub innymi specjalistami, rodzicami i dziećmi w zakresie: </w:t>
      </w:r>
    </w:p>
    <w:p w:rsidR="002803FC" w:rsidRPr="00227A18" w:rsidRDefault="002803FC" w:rsidP="009D49D1">
      <w:pPr>
        <w:pStyle w:val="Akapitzlist"/>
        <w:spacing w:line="276" w:lineRule="auto"/>
        <w:ind w:left="0"/>
        <w:jc w:val="both"/>
        <w:rPr>
          <w:rFonts w:cstheme="minorHAnsi"/>
          <w:sz w:val="24"/>
          <w:szCs w:val="24"/>
        </w:rPr>
      </w:pPr>
      <w:r w:rsidRPr="00227A18">
        <w:rPr>
          <w:rFonts w:cstheme="minorHAnsi"/>
          <w:sz w:val="24"/>
          <w:szCs w:val="24"/>
        </w:rPr>
        <w:t xml:space="preserve">a) rozwiązywania problemów wychowawczych i dydaktycznych; </w:t>
      </w:r>
    </w:p>
    <w:p w:rsidR="002803FC" w:rsidRPr="00227A18" w:rsidRDefault="002803FC" w:rsidP="009D49D1">
      <w:pPr>
        <w:pStyle w:val="Akapitzlist"/>
        <w:spacing w:line="276" w:lineRule="auto"/>
        <w:ind w:left="0"/>
        <w:jc w:val="both"/>
        <w:rPr>
          <w:rFonts w:cstheme="minorHAnsi"/>
          <w:sz w:val="24"/>
          <w:szCs w:val="24"/>
        </w:rPr>
      </w:pPr>
      <w:r w:rsidRPr="00227A18">
        <w:rPr>
          <w:rFonts w:cstheme="minorHAnsi"/>
          <w:sz w:val="24"/>
          <w:szCs w:val="24"/>
        </w:rPr>
        <w:t xml:space="preserve">b) rekomendowania dyrektorowi działań w zakresie zapewniania aktywnego i pełnego uczestnictwa dzieci w życiu przedszkola; </w:t>
      </w:r>
    </w:p>
    <w:p w:rsidR="002803FC" w:rsidRPr="00227A18" w:rsidRDefault="002803FC" w:rsidP="009D49D1">
      <w:pPr>
        <w:pStyle w:val="Akapitzlist"/>
        <w:spacing w:line="276" w:lineRule="auto"/>
        <w:ind w:left="0"/>
        <w:jc w:val="both"/>
        <w:rPr>
          <w:rFonts w:cstheme="minorHAnsi"/>
          <w:sz w:val="24"/>
          <w:szCs w:val="24"/>
        </w:rPr>
      </w:pPr>
      <w:r w:rsidRPr="00227A18">
        <w:rPr>
          <w:rFonts w:cstheme="minorHAnsi"/>
          <w:sz w:val="24"/>
          <w:szCs w:val="24"/>
        </w:rPr>
        <w:t xml:space="preserve">c) prowadzenia badań diagnostycznych związanych z rozpoznawaniem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 przedszkola. </w:t>
      </w:r>
    </w:p>
    <w:p w:rsidR="002803FC" w:rsidRPr="00227A18" w:rsidRDefault="002803FC" w:rsidP="009D49D1">
      <w:pPr>
        <w:pStyle w:val="Akapitzlist"/>
        <w:spacing w:line="276" w:lineRule="auto"/>
        <w:ind w:left="0"/>
        <w:jc w:val="both"/>
        <w:rPr>
          <w:rFonts w:cstheme="minorHAnsi"/>
          <w:sz w:val="24"/>
          <w:szCs w:val="24"/>
        </w:rPr>
      </w:pPr>
      <w:r w:rsidRPr="00227A18">
        <w:rPr>
          <w:rFonts w:cstheme="minorHAnsi"/>
          <w:sz w:val="24"/>
          <w:szCs w:val="24"/>
        </w:rPr>
        <w:t xml:space="preserve">d) określania niezbędnych do nauki warunków i środków dydaktycznych, w tym wykorzystujących technologie </w:t>
      </w:r>
      <w:proofErr w:type="spellStart"/>
      <w:r w:rsidRPr="00227A18">
        <w:rPr>
          <w:rFonts w:cstheme="minorHAnsi"/>
          <w:sz w:val="24"/>
          <w:szCs w:val="24"/>
        </w:rPr>
        <w:t>informacyjno</w:t>
      </w:r>
      <w:proofErr w:type="spellEnd"/>
      <w:r w:rsidRPr="00227A18">
        <w:rPr>
          <w:rFonts w:cstheme="minorHAnsi"/>
          <w:sz w:val="24"/>
          <w:szCs w:val="24"/>
        </w:rPr>
        <w:t xml:space="preserve"> komunikacyjne, odpowiednich ze względu na indywidualne potrzeby rozwojowe i edukacyjne oraz możliwości psychofizyczne dziecka. </w:t>
      </w:r>
    </w:p>
    <w:p w:rsidR="002803FC" w:rsidRPr="00227A18" w:rsidRDefault="002803FC" w:rsidP="009D49D1">
      <w:pPr>
        <w:pStyle w:val="Akapitzlist"/>
        <w:spacing w:line="276" w:lineRule="auto"/>
        <w:ind w:left="0"/>
        <w:jc w:val="both"/>
        <w:rPr>
          <w:rFonts w:cstheme="minorHAnsi"/>
          <w:sz w:val="24"/>
          <w:szCs w:val="24"/>
        </w:rPr>
      </w:pPr>
      <w:r w:rsidRPr="00227A18">
        <w:rPr>
          <w:rFonts w:cstheme="minorHAnsi"/>
          <w:sz w:val="24"/>
          <w:szCs w:val="24"/>
        </w:rPr>
        <w:t xml:space="preserve">2) Współpraca z zespołem w zakresie opracowania i realizacji indywidualnego programu edukacyjno-terapeutycznego dziecka posiadającego orzeczenie o potrzebie kształcenia specjalnego, w tym zapewnienia mu pomocy </w:t>
      </w:r>
      <w:proofErr w:type="spellStart"/>
      <w:r w:rsidRPr="00227A18">
        <w:rPr>
          <w:rFonts w:cstheme="minorHAnsi"/>
          <w:sz w:val="24"/>
          <w:szCs w:val="24"/>
        </w:rPr>
        <w:t>psychologiczno</w:t>
      </w:r>
      <w:proofErr w:type="spellEnd"/>
      <w:r w:rsidRPr="00227A18">
        <w:rPr>
          <w:rFonts w:cstheme="minorHAnsi"/>
          <w:sz w:val="24"/>
          <w:szCs w:val="24"/>
        </w:rPr>
        <w:t xml:space="preserve"> – pedagogicznej; </w:t>
      </w:r>
    </w:p>
    <w:p w:rsidR="002803FC" w:rsidRPr="00227A18" w:rsidRDefault="002803FC" w:rsidP="009D49D1">
      <w:pPr>
        <w:pStyle w:val="Akapitzlist"/>
        <w:spacing w:line="276" w:lineRule="auto"/>
        <w:ind w:left="0"/>
        <w:jc w:val="both"/>
        <w:rPr>
          <w:rFonts w:cstheme="minorHAnsi"/>
          <w:sz w:val="24"/>
          <w:szCs w:val="24"/>
        </w:rPr>
      </w:pPr>
      <w:r w:rsidRPr="00227A18">
        <w:rPr>
          <w:rFonts w:cstheme="minorHAnsi"/>
          <w:sz w:val="24"/>
          <w:szCs w:val="24"/>
        </w:rPr>
        <w:t>3) Wspieranie nauczycieli, wychowawców grup wychowawczych i innych specjalistów w:</w:t>
      </w:r>
    </w:p>
    <w:p w:rsidR="002803FC" w:rsidRPr="00227A18" w:rsidRDefault="002803FC" w:rsidP="009D49D1">
      <w:pPr>
        <w:pStyle w:val="Akapitzlist"/>
        <w:spacing w:line="276" w:lineRule="auto"/>
        <w:ind w:left="0"/>
        <w:jc w:val="both"/>
        <w:rPr>
          <w:rFonts w:cstheme="minorHAnsi"/>
          <w:sz w:val="24"/>
          <w:szCs w:val="24"/>
        </w:rPr>
      </w:pPr>
      <w:r w:rsidRPr="00227A18">
        <w:rPr>
          <w:rFonts w:cstheme="minorHAnsi"/>
          <w:sz w:val="24"/>
          <w:szCs w:val="24"/>
        </w:rPr>
        <w:t xml:space="preserve">a) rozpoznawaniu przyczyn niepowodzeń edukacyjnych dzieci lub trudności w ich funkcjonowaniu, w tym barier i ograniczeń utrudniających funkcjonowanie dziecka i jego uczestnictwo w życiu przedszkola; </w:t>
      </w:r>
    </w:p>
    <w:p w:rsidR="002803FC" w:rsidRPr="00227A18" w:rsidRDefault="002803FC" w:rsidP="009D49D1">
      <w:pPr>
        <w:pStyle w:val="Akapitzlist"/>
        <w:spacing w:line="276" w:lineRule="auto"/>
        <w:ind w:left="0"/>
        <w:jc w:val="both"/>
        <w:rPr>
          <w:rFonts w:cstheme="minorHAnsi"/>
          <w:sz w:val="24"/>
          <w:szCs w:val="24"/>
        </w:rPr>
      </w:pPr>
      <w:r w:rsidRPr="00227A18">
        <w:rPr>
          <w:rFonts w:cstheme="minorHAnsi"/>
          <w:sz w:val="24"/>
          <w:szCs w:val="24"/>
        </w:rPr>
        <w:t xml:space="preserve">b) udzielaniu pomocy </w:t>
      </w:r>
      <w:proofErr w:type="spellStart"/>
      <w:r w:rsidRPr="00227A18">
        <w:rPr>
          <w:rFonts w:cstheme="minorHAnsi"/>
          <w:sz w:val="24"/>
          <w:szCs w:val="24"/>
        </w:rPr>
        <w:t>psychologiczno</w:t>
      </w:r>
      <w:proofErr w:type="spellEnd"/>
      <w:r w:rsidRPr="00227A18">
        <w:rPr>
          <w:rFonts w:cstheme="minorHAnsi"/>
          <w:sz w:val="24"/>
          <w:szCs w:val="24"/>
        </w:rPr>
        <w:t xml:space="preserve"> –pedagogicznej w bezpośredniej pracy z dzieckiem; </w:t>
      </w:r>
    </w:p>
    <w:p w:rsidR="002803FC" w:rsidRPr="00227A18" w:rsidRDefault="002803FC" w:rsidP="009D49D1">
      <w:pPr>
        <w:pStyle w:val="Akapitzlist"/>
        <w:spacing w:line="276" w:lineRule="auto"/>
        <w:ind w:left="0"/>
        <w:jc w:val="both"/>
        <w:rPr>
          <w:rFonts w:cstheme="minorHAnsi"/>
          <w:sz w:val="24"/>
          <w:szCs w:val="24"/>
        </w:rPr>
      </w:pPr>
      <w:r w:rsidRPr="00227A18">
        <w:rPr>
          <w:rFonts w:cstheme="minorHAnsi"/>
          <w:sz w:val="24"/>
          <w:szCs w:val="24"/>
        </w:rPr>
        <w:t xml:space="preserve">c) dostosowywaniu sposobów i metod pracy do indywidualnych potrzeb rozwojowych i edukacyjnych dziecka oraz jego możliwości psychofizycznych; </w:t>
      </w:r>
    </w:p>
    <w:p w:rsidR="002803FC" w:rsidRPr="00227A18" w:rsidRDefault="002803FC" w:rsidP="009D49D1">
      <w:pPr>
        <w:pStyle w:val="Akapitzlist"/>
        <w:spacing w:line="276" w:lineRule="auto"/>
        <w:ind w:left="0"/>
        <w:jc w:val="both"/>
        <w:rPr>
          <w:rFonts w:cstheme="minorHAnsi"/>
          <w:sz w:val="24"/>
          <w:szCs w:val="24"/>
        </w:rPr>
      </w:pPr>
      <w:r w:rsidRPr="00227A18">
        <w:rPr>
          <w:rFonts w:cstheme="minorHAnsi"/>
          <w:sz w:val="24"/>
          <w:szCs w:val="24"/>
        </w:rPr>
        <w:t xml:space="preserve">d) doborze metod, form kształcenia i środków dydaktycznych do potrzeb dziecka; </w:t>
      </w:r>
    </w:p>
    <w:p w:rsidR="002803FC" w:rsidRPr="00227A18" w:rsidRDefault="002803FC" w:rsidP="009D49D1">
      <w:pPr>
        <w:pStyle w:val="Akapitzlist"/>
        <w:spacing w:line="276" w:lineRule="auto"/>
        <w:ind w:left="0"/>
        <w:jc w:val="both"/>
        <w:rPr>
          <w:rFonts w:cstheme="minorHAnsi"/>
          <w:sz w:val="24"/>
          <w:szCs w:val="24"/>
        </w:rPr>
      </w:pPr>
      <w:r w:rsidRPr="00227A18">
        <w:rPr>
          <w:rFonts w:cstheme="minorHAnsi"/>
          <w:sz w:val="24"/>
          <w:szCs w:val="24"/>
        </w:rPr>
        <w:t xml:space="preserve">4) Udzielanie pomocy </w:t>
      </w:r>
      <w:proofErr w:type="spellStart"/>
      <w:r w:rsidRPr="00227A18">
        <w:rPr>
          <w:rFonts w:cstheme="minorHAnsi"/>
          <w:sz w:val="24"/>
          <w:szCs w:val="24"/>
        </w:rPr>
        <w:t>psychologiczno</w:t>
      </w:r>
      <w:proofErr w:type="spellEnd"/>
      <w:r w:rsidRPr="00227A18">
        <w:rPr>
          <w:rFonts w:cstheme="minorHAnsi"/>
          <w:sz w:val="24"/>
          <w:szCs w:val="24"/>
        </w:rPr>
        <w:t xml:space="preserve"> –pedagogicznej dzieciom, rodzicom i nauczycielom; </w:t>
      </w:r>
    </w:p>
    <w:p w:rsidR="00227A18" w:rsidRDefault="00227A18" w:rsidP="009D49D1">
      <w:pPr>
        <w:pStyle w:val="Akapitzlist"/>
        <w:spacing w:line="276" w:lineRule="auto"/>
        <w:ind w:left="0"/>
        <w:jc w:val="both"/>
        <w:rPr>
          <w:rFonts w:cstheme="minorHAnsi"/>
          <w:sz w:val="24"/>
          <w:szCs w:val="24"/>
        </w:rPr>
      </w:pPr>
    </w:p>
    <w:p w:rsidR="002803FC" w:rsidRPr="00227A18" w:rsidRDefault="002803FC" w:rsidP="009D49D1">
      <w:pPr>
        <w:pStyle w:val="Akapitzlist"/>
        <w:spacing w:line="276" w:lineRule="auto"/>
        <w:ind w:left="0"/>
        <w:jc w:val="both"/>
        <w:rPr>
          <w:rFonts w:cstheme="minorHAnsi"/>
          <w:sz w:val="24"/>
          <w:szCs w:val="24"/>
        </w:rPr>
      </w:pPr>
      <w:r w:rsidRPr="00227A18">
        <w:rPr>
          <w:rFonts w:cstheme="minorHAnsi"/>
          <w:sz w:val="24"/>
          <w:szCs w:val="24"/>
        </w:rPr>
        <w:t xml:space="preserve">5) Współpraca w zależności od potrzeb z podmiotami i instytucjami na rzecz dziecka i rodziny w tym np. z poradniami </w:t>
      </w:r>
      <w:proofErr w:type="spellStart"/>
      <w:r w:rsidRPr="00227A18">
        <w:rPr>
          <w:rFonts w:cstheme="minorHAnsi"/>
          <w:sz w:val="24"/>
          <w:szCs w:val="24"/>
        </w:rPr>
        <w:t>psychologiczno</w:t>
      </w:r>
      <w:proofErr w:type="spellEnd"/>
      <w:r w:rsidRPr="00227A18">
        <w:rPr>
          <w:rFonts w:cstheme="minorHAnsi"/>
          <w:sz w:val="24"/>
          <w:szCs w:val="24"/>
        </w:rPr>
        <w:t xml:space="preserve"> – pedagogicznymi, poradniami specjalistycznymi, placówkami doskonalenia nauczycieli, innymi przedszkolami, szkołami, placówkami, pracownikiem socjalnym, asystentem rodziny, kuratorem sądowym i innymi w zależności od potrzeb; </w:t>
      </w:r>
    </w:p>
    <w:p w:rsidR="002803FC" w:rsidRPr="00227A18" w:rsidRDefault="002803FC" w:rsidP="009D49D1">
      <w:pPr>
        <w:pStyle w:val="Akapitzlist"/>
        <w:spacing w:line="276" w:lineRule="auto"/>
        <w:ind w:left="0"/>
        <w:jc w:val="both"/>
        <w:rPr>
          <w:rFonts w:cstheme="minorHAnsi"/>
          <w:sz w:val="24"/>
          <w:szCs w:val="24"/>
        </w:rPr>
      </w:pPr>
      <w:r w:rsidRPr="00227A18">
        <w:rPr>
          <w:rFonts w:cstheme="minorHAnsi"/>
          <w:sz w:val="24"/>
          <w:szCs w:val="24"/>
        </w:rPr>
        <w:t>6) Przedstawianie radzie pedagogicznej propozycji w zakresie doskonalenia zawodowego nauczycieli.</w:t>
      </w:r>
    </w:p>
    <w:p w:rsidR="002803FC" w:rsidRPr="00227A18" w:rsidRDefault="002803FC" w:rsidP="009D49D1">
      <w:pPr>
        <w:pStyle w:val="Akapitzlist"/>
        <w:spacing w:line="276" w:lineRule="auto"/>
        <w:ind w:left="0"/>
        <w:jc w:val="both"/>
        <w:rPr>
          <w:rFonts w:cstheme="minorHAnsi"/>
          <w:sz w:val="24"/>
          <w:szCs w:val="24"/>
        </w:rPr>
      </w:pPr>
    </w:p>
    <w:p w:rsidR="002803FC" w:rsidRPr="00227A18" w:rsidRDefault="002803FC" w:rsidP="009D49D1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cstheme="minorHAnsi"/>
          <w:sz w:val="24"/>
          <w:szCs w:val="24"/>
          <w:u w:val="single"/>
        </w:rPr>
      </w:pPr>
      <w:r w:rsidRPr="00227A18">
        <w:rPr>
          <w:rFonts w:cstheme="minorHAnsi"/>
          <w:sz w:val="24"/>
          <w:szCs w:val="24"/>
        </w:rPr>
        <w:t xml:space="preserve"> </w:t>
      </w:r>
      <w:r w:rsidR="009D49D1" w:rsidRPr="00227A18">
        <w:rPr>
          <w:rFonts w:cstheme="minorHAnsi"/>
          <w:sz w:val="24"/>
          <w:szCs w:val="24"/>
          <w:u w:val="single"/>
        </w:rPr>
        <w:t xml:space="preserve">W § 8  dopisuje się punkt 8 </w:t>
      </w:r>
      <w:r w:rsidRPr="00227A18">
        <w:rPr>
          <w:rFonts w:cstheme="minorHAnsi"/>
          <w:sz w:val="24"/>
          <w:szCs w:val="24"/>
          <w:u w:val="single"/>
        </w:rPr>
        <w:t>b. który otrzymuje brzmienie:</w:t>
      </w:r>
    </w:p>
    <w:p w:rsidR="002803FC" w:rsidRPr="00227A18" w:rsidRDefault="002803FC" w:rsidP="009D49D1">
      <w:pPr>
        <w:pStyle w:val="Akapitzlist"/>
        <w:spacing w:line="276" w:lineRule="auto"/>
        <w:ind w:left="0"/>
        <w:jc w:val="both"/>
        <w:rPr>
          <w:rFonts w:cstheme="minorHAnsi"/>
          <w:sz w:val="24"/>
          <w:szCs w:val="24"/>
        </w:rPr>
      </w:pPr>
      <w:r w:rsidRPr="00227A18">
        <w:rPr>
          <w:rFonts w:cstheme="minorHAnsi"/>
          <w:b/>
          <w:sz w:val="24"/>
          <w:szCs w:val="24"/>
        </w:rPr>
        <w:t>Do zadań psychologa w przedszkolu należy:</w:t>
      </w:r>
      <w:r w:rsidRPr="00227A18">
        <w:rPr>
          <w:rFonts w:cstheme="minorHAnsi"/>
          <w:sz w:val="24"/>
          <w:szCs w:val="24"/>
        </w:rPr>
        <w:t xml:space="preserve"> </w:t>
      </w:r>
    </w:p>
    <w:p w:rsidR="002803FC" w:rsidRPr="00227A18" w:rsidRDefault="002803FC" w:rsidP="009D49D1">
      <w:pPr>
        <w:pStyle w:val="Akapitzlist"/>
        <w:spacing w:line="276" w:lineRule="auto"/>
        <w:ind w:left="0"/>
        <w:jc w:val="both"/>
        <w:rPr>
          <w:rFonts w:cstheme="minorHAnsi"/>
          <w:sz w:val="24"/>
          <w:szCs w:val="24"/>
        </w:rPr>
      </w:pPr>
      <w:r w:rsidRPr="00227A18">
        <w:rPr>
          <w:rFonts w:cstheme="minorHAnsi"/>
          <w:sz w:val="24"/>
          <w:szCs w:val="24"/>
        </w:rPr>
        <w:t xml:space="preserve">1) promowanie </w:t>
      </w:r>
      <w:proofErr w:type="spellStart"/>
      <w:r w:rsidRPr="00227A18">
        <w:rPr>
          <w:rFonts w:cstheme="minorHAnsi"/>
          <w:sz w:val="24"/>
          <w:szCs w:val="24"/>
        </w:rPr>
        <w:t>zachowań</w:t>
      </w:r>
      <w:proofErr w:type="spellEnd"/>
      <w:r w:rsidRPr="00227A18">
        <w:rPr>
          <w:rFonts w:cstheme="minorHAnsi"/>
          <w:sz w:val="24"/>
          <w:szCs w:val="24"/>
        </w:rPr>
        <w:t xml:space="preserve"> przyjaznych, sprzyjających poczuciu bezpieczeństwa psychicznego, zaspokojenia różnych potrzeb rozwoju każdego dziecka. </w:t>
      </w:r>
    </w:p>
    <w:p w:rsidR="002803FC" w:rsidRPr="00227A18" w:rsidRDefault="002803FC" w:rsidP="009D49D1">
      <w:pPr>
        <w:pStyle w:val="Akapitzlist"/>
        <w:spacing w:line="276" w:lineRule="auto"/>
        <w:ind w:left="0"/>
        <w:jc w:val="both"/>
        <w:rPr>
          <w:rFonts w:cstheme="minorHAnsi"/>
          <w:sz w:val="24"/>
          <w:szCs w:val="24"/>
        </w:rPr>
      </w:pPr>
      <w:r w:rsidRPr="00227A18">
        <w:rPr>
          <w:rFonts w:cstheme="minorHAnsi"/>
          <w:sz w:val="24"/>
          <w:szCs w:val="24"/>
        </w:rPr>
        <w:t xml:space="preserve">2) pomoc nauczycielom w rozpoznaniu i zrozumieniu potrzeb dzieci sprzyjających osiąganiu zdolności i umiejętności poznawczych i aktywności, </w:t>
      </w:r>
    </w:p>
    <w:p w:rsidR="002803FC" w:rsidRPr="00227A18" w:rsidRDefault="002803FC" w:rsidP="009D49D1">
      <w:pPr>
        <w:pStyle w:val="Akapitzlist"/>
        <w:spacing w:line="276" w:lineRule="auto"/>
        <w:ind w:left="0"/>
        <w:jc w:val="both"/>
        <w:rPr>
          <w:rFonts w:cstheme="minorHAnsi"/>
          <w:sz w:val="24"/>
          <w:szCs w:val="24"/>
        </w:rPr>
      </w:pPr>
      <w:r w:rsidRPr="00227A18">
        <w:rPr>
          <w:rFonts w:cstheme="minorHAnsi"/>
          <w:sz w:val="24"/>
          <w:szCs w:val="24"/>
        </w:rPr>
        <w:t xml:space="preserve">3) wspieranie nauczycieli i rodziców w ustaleniu przyczyn niepowodzeń edukacyjnych, problemów wychowawczych stanowiących barierę i ograniczenia dla pełnego uczestnictwa dziecka w grupie; </w:t>
      </w:r>
    </w:p>
    <w:p w:rsidR="002803FC" w:rsidRPr="00227A18" w:rsidRDefault="002803FC" w:rsidP="009D49D1">
      <w:pPr>
        <w:pStyle w:val="Akapitzlist"/>
        <w:spacing w:line="276" w:lineRule="auto"/>
        <w:ind w:left="0"/>
        <w:jc w:val="both"/>
        <w:rPr>
          <w:rFonts w:cstheme="minorHAnsi"/>
          <w:sz w:val="24"/>
          <w:szCs w:val="24"/>
        </w:rPr>
      </w:pPr>
      <w:r w:rsidRPr="00227A18">
        <w:rPr>
          <w:rFonts w:cstheme="minorHAnsi"/>
          <w:sz w:val="24"/>
          <w:szCs w:val="24"/>
        </w:rPr>
        <w:t xml:space="preserve">4) sporządzanie dokumentacji oceny funkcjonowania dzieci we współdziałaniu z pedagogiem specjalnym; </w:t>
      </w:r>
    </w:p>
    <w:p w:rsidR="002803FC" w:rsidRPr="00227A18" w:rsidRDefault="002803FC" w:rsidP="009D49D1">
      <w:pPr>
        <w:pStyle w:val="Akapitzlist"/>
        <w:spacing w:line="276" w:lineRule="auto"/>
        <w:ind w:left="0"/>
        <w:jc w:val="both"/>
        <w:rPr>
          <w:rFonts w:cstheme="minorHAnsi"/>
          <w:sz w:val="24"/>
          <w:szCs w:val="24"/>
        </w:rPr>
      </w:pPr>
      <w:r w:rsidRPr="00227A18">
        <w:rPr>
          <w:rFonts w:cstheme="minorHAnsi"/>
          <w:sz w:val="24"/>
          <w:szCs w:val="24"/>
        </w:rPr>
        <w:t xml:space="preserve">5) współdziałanie przedszkola z poradnią psychologiczno-pedagogiczną, specjalistycznymi poradniami psychologiczno-pedagogicznymi oraz innymi instytucjami działającymi na rzecz dziecka i rodziny; </w:t>
      </w:r>
    </w:p>
    <w:p w:rsidR="002803FC" w:rsidRPr="00227A18" w:rsidRDefault="002803FC" w:rsidP="009D49D1">
      <w:pPr>
        <w:pStyle w:val="Akapitzlist"/>
        <w:spacing w:line="276" w:lineRule="auto"/>
        <w:ind w:left="0"/>
        <w:jc w:val="both"/>
        <w:rPr>
          <w:rFonts w:cstheme="minorHAnsi"/>
          <w:sz w:val="24"/>
          <w:szCs w:val="24"/>
        </w:rPr>
      </w:pPr>
      <w:r w:rsidRPr="00227A18">
        <w:rPr>
          <w:rFonts w:cstheme="minorHAnsi"/>
          <w:sz w:val="24"/>
          <w:szCs w:val="24"/>
        </w:rPr>
        <w:t xml:space="preserve">6) prowadzenie indywidualnych i zespołowych zajęć z zakresu pomocy psychologicznopedagogicznej oraz porad i konsultacji dla rodziców i nauczycieli zgodnie z wyznaczonym na dany rok szkolny planem zajęć; </w:t>
      </w:r>
    </w:p>
    <w:p w:rsidR="002803FC" w:rsidRPr="00227A18" w:rsidRDefault="002803FC" w:rsidP="009D49D1">
      <w:pPr>
        <w:pStyle w:val="Akapitzlist"/>
        <w:spacing w:line="276" w:lineRule="auto"/>
        <w:ind w:left="0"/>
        <w:jc w:val="both"/>
        <w:rPr>
          <w:rFonts w:cstheme="minorHAnsi"/>
          <w:sz w:val="24"/>
          <w:szCs w:val="24"/>
        </w:rPr>
      </w:pPr>
      <w:r w:rsidRPr="00227A18">
        <w:rPr>
          <w:rFonts w:cstheme="minorHAnsi"/>
          <w:sz w:val="24"/>
          <w:szCs w:val="24"/>
        </w:rPr>
        <w:t xml:space="preserve">7) koordynowanie wychowawczych działań przedszkola, sporządzanie diagnozy potrzeb rozwojowych dzieci w zakresie rozpoznania sytuacji wychowawczych w przedszkolu oraz identyfikowanie zagrożeń związanych z uzależnieniami, </w:t>
      </w:r>
    </w:p>
    <w:p w:rsidR="002803FC" w:rsidRPr="00227A18" w:rsidRDefault="002803FC" w:rsidP="009D49D1">
      <w:pPr>
        <w:pStyle w:val="Akapitzlist"/>
        <w:spacing w:line="276" w:lineRule="auto"/>
        <w:ind w:left="0"/>
        <w:jc w:val="both"/>
        <w:rPr>
          <w:rFonts w:cstheme="minorHAnsi"/>
          <w:sz w:val="24"/>
          <w:szCs w:val="24"/>
        </w:rPr>
      </w:pPr>
      <w:r w:rsidRPr="00227A18">
        <w:rPr>
          <w:rFonts w:cstheme="minorHAnsi"/>
          <w:sz w:val="24"/>
          <w:szCs w:val="24"/>
        </w:rPr>
        <w:t xml:space="preserve">8) podejmowanie działań mediacyjnych i interwencyjnych w sytuacjach kryzysowych dając dzieciom emocjonalne i psychologiczne wsparcie oraz szukając dróg wyjścia z sytuacji; </w:t>
      </w:r>
    </w:p>
    <w:p w:rsidR="002803FC" w:rsidRPr="00227A18" w:rsidRDefault="002803FC" w:rsidP="009D49D1">
      <w:pPr>
        <w:pStyle w:val="Akapitzlist"/>
        <w:spacing w:line="276" w:lineRule="auto"/>
        <w:ind w:left="0"/>
        <w:jc w:val="both"/>
        <w:rPr>
          <w:rFonts w:cstheme="minorHAnsi"/>
          <w:sz w:val="24"/>
          <w:szCs w:val="24"/>
        </w:rPr>
      </w:pPr>
      <w:r w:rsidRPr="00227A18">
        <w:rPr>
          <w:rFonts w:cstheme="minorHAnsi"/>
          <w:sz w:val="24"/>
          <w:szCs w:val="24"/>
        </w:rPr>
        <w:t xml:space="preserve">9) sporządzanie półrocznych sprawozdań z realizacji swoich zadań oraz wniosków do dalszej pracy. </w:t>
      </w:r>
    </w:p>
    <w:p w:rsidR="002803FC" w:rsidRPr="00227A18" w:rsidRDefault="009D49D1" w:rsidP="009D49D1">
      <w:pPr>
        <w:spacing w:line="276" w:lineRule="auto"/>
        <w:jc w:val="both"/>
        <w:rPr>
          <w:rFonts w:cstheme="minorHAnsi"/>
          <w:sz w:val="24"/>
          <w:szCs w:val="24"/>
          <w:u w:val="single"/>
        </w:rPr>
      </w:pPr>
      <w:r w:rsidRPr="00227A18">
        <w:rPr>
          <w:rFonts w:cstheme="minorHAnsi"/>
          <w:sz w:val="24"/>
          <w:szCs w:val="24"/>
        </w:rPr>
        <w:t xml:space="preserve">4.         </w:t>
      </w:r>
      <w:r w:rsidR="002803FC" w:rsidRPr="00227A18">
        <w:rPr>
          <w:rFonts w:cstheme="minorHAnsi"/>
          <w:sz w:val="24"/>
          <w:szCs w:val="24"/>
        </w:rPr>
        <w:t xml:space="preserve"> </w:t>
      </w:r>
      <w:r w:rsidRPr="00227A18">
        <w:rPr>
          <w:rFonts w:cstheme="minorHAnsi"/>
          <w:sz w:val="24"/>
          <w:szCs w:val="24"/>
          <w:u w:val="single"/>
        </w:rPr>
        <w:t xml:space="preserve">W § 8  dopisuje się punkt 8 </w:t>
      </w:r>
      <w:r w:rsidR="002803FC" w:rsidRPr="00227A18">
        <w:rPr>
          <w:rFonts w:cstheme="minorHAnsi"/>
          <w:sz w:val="24"/>
          <w:szCs w:val="24"/>
          <w:u w:val="single"/>
        </w:rPr>
        <w:t>c. który otrzymuje brzmienie:</w:t>
      </w:r>
    </w:p>
    <w:p w:rsidR="002803FC" w:rsidRPr="00227A18" w:rsidRDefault="009D49D1" w:rsidP="009D49D1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227A18">
        <w:rPr>
          <w:rFonts w:cstheme="minorHAnsi"/>
          <w:b/>
          <w:sz w:val="24"/>
          <w:szCs w:val="24"/>
        </w:rPr>
        <w:t xml:space="preserve"> </w:t>
      </w:r>
      <w:r w:rsidR="002803FC" w:rsidRPr="00227A18">
        <w:rPr>
          <w:rFonts w:cstheme="minorHAnsi"/>
          <w:b/>
          <w:sz w:val="24"/>
          <w:szCs w:val="24"/>
        </w:rPr>
        <w:t>Do zadań logopedy w przedszkolu należy :</w:t>
      </w:r>
    </w:p>
    <w:p w:rsidR="002803FC" w:rsidRPr="00227A18" w:rsidRDefault="002803FC" w:rsidP="009D49D1">
      <w:pPr>
        <w:pStyle w:val="Akapitzlist"/>
        <w:spacing w:line="276" w:lineRule="auto"/>
        <w:ind w:left="0"/>
        <w:jc w:val="both"/>
        <w:rPr>
          <w:rFonts w:cstheme="minorHAnsi"/>
          <w:sz w:val="24"/>
          <w:szCs w:val="24"/>
        </w:rPr>
      </w:pPr>
      <w:r w:rsidRPr="00227A18">
        <w:rPr>
          <w:rFonts w:cstheme="minorHAnsi"/>
          <w:sz w:val="24"/>
          <w:szCs w:val="24"/>
        </w:rPr>
        <w:t xml:space="preserve"> 1) diagnozowanie logopedyczne, w tym prowadzenie badań przesiewowych w celu ustalenia stanu mowy oraz poziomu rozwoju językowego dzieci; rozpoznawanie zaburzeń mowy dzieci a także za planowanie ich terapii logopedycznej i monitorowanie skuteczności podejmowanych działań; </w:t>
      </w:r>
    </w:p>
    <w:p w:rsidR="002803FC" w:rsidRPr="00227A18" w:rsidRDefault="002803FC" w:rsidP="009D49D1">
      <w:pPr>
        <w:pStyle w:val="Akapitzlist"/>
        <w:spacing w:line="276" w:lineRule="auto"/>
        <w:ind w:left="0"/>
        <w:jc w:val="both"/>
        <w:rPr>
          <w:rFonts w:cstheme="minorHAnsi"/>
          <w:sz w:val="24"/>
          <w:szCs w:val="24"/>
        </w:rPr>
      </w:pPr>
      <w:r w:rsidRPr="00227A18">
        <w:rPr>
          <w:rFonts w:cstheme="minorHAnsi"/>
          <w:sz w:val="24"/>
          <w:szCs w:val="24"/>
        </w:rPr>
        <w:t xml:space="preserve">2) prowadzenie zajęć logopedycznych dla dzieci oraz porad i konsultacji dla rodziców i nauczycieli w zakresie stymulacji rozwoju mowy dzieci i eliminowania jej zaburzeń; </w:t>
      </w:r>
    </w:p>
    <w:p w:rsidR="002803FC" w:rsidRPr="00227A18" w:rsidRDefault="002803FC" w:rsidP="009D49D1">
      <w:pPr>
        <w:pStyle w:val="Akapitzlist"/>
        <w:spacing w:line="276" w:lineRule="auto"/>
        <w:ind w:left="0"/>
        <w:jc w:val="both"/>
        <w:rPr>
          <w:rFonts w:cstheme="minorHAnsi"/>
          <w:sz w:val="24"/>
          <w:szCs w:val="24"/>
        </w:rPr>
      </w:pPr>
      <w:r w:rsidRPr="00227A18">
        <w:rPr>
          <w:rFonts w:cstheme="minorHAnsi"/>
          <w:sz w:val="24"/>
          <w:szCs w:val="24"/>
        </w:rPr>
        <w:t xml:space="preserve">3) podejmowanie działań profilaktycznych zapobiegających powstawaniu zaburzeń komunikacji językowej we współpracy z rodzicami dzieci; </w:t>
      </w:r>
    </w:p>
    <w:p w:rsidR="00227A18" w:rsidRDefault="00227A18" w:rsidP="009D49D1">
      <w:pPr>
        <w:pStyle w:val="Akapitzlist"/>
        <w:spacing w:line="276" w:lineRule="auto"/>
        <w:ind w:left="0"/>
        <w:jc w:val="both"/>
        <w:rPr>
          <w:rFonts w:cstheme="minorHAnsi"/>
          <w:sz w:val="24"/>
          <w:szCs w:val="24"/>
        </w:rPr>
      </w:pPr>
    </w:p>
    <w:p w:rsidR="002803FC" w:rsidRPr="00227A18" w:rsidRDefault="002803FC" w:rsidP="009D49D1">
      <w:pPr>
        <w:pStyle w:val="Akapitzlist"/>
        <w:spacing w:line="276" w:lineRule="auto"/>
        <w:ind w:left="0"/>
        <w:jc w:val="both"/>
        <w:rPr>
          <w:rFonts w:cstheme="minorHAnsi"/>
          <w:sz w:val="24"/>
          <w:szCs w:val="24"/>
        </w:rPr>
      </w:pPr>
      <w:r w:rsidRPr="00227A18">
        <w:rPr>
          <w:rFonts w:cstheme="minorHAnsi"/>
          <w:sz w:val="24"/>
          <w:szCs w:val="24"/>
        </w:rPr>
        <w:t xml:space="preserve">4) dokonywanie wielospecjalistycznej oceny poziomu funkcjonowania dzieci objętych kształceniem specjalnym; </w:t>
      </w:r>
    </w:p>
    <w:p w:rsidR="002803FC" w:rsidRPr="00227A18" w:rsidRDefault="002803FC" w:rsidP="009D49D1">
      <w:pPr>
        <w:pStyle w:val="Akapitzlist"/>
        <w:spacing w:line="276" w:lineRule="auto"/>
        <w:ind w:left="0"/>
        <w:jc w:val="both"/>
        <w:rPr>
          <w:rFonts w:cstheme="minorHAnsi"/>
          <w:sz w:val="24"/>
          <w:szCs w:val="24"/>
        </w:rPr>
      </w:pPr>
      <w:r w:rsidRPr="00227A18">
        <w:rPr>
          <w:rFonts w:cstheme="minorHAnsi"/>
          <w:sz w:val="24"/>
          <w:szCs w:val="24"/>
        </w:rPr>
        <w:t xml:space="preserve">5) prowadzenie indywidualnych i zespołowych zajęć z zakresu terapii logopedycznej oraz porad i konsultacji dla rodziców i nauczycieli; </w:t>
      </w:r>
    </w:p>
    <w:p w:rsidR="002803FC" w:rsidRPr="00227A18" w:rsidRDefault="009D49D1" w:rsidP="009D49D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ind w:left="0" w:firstLine="0"/>
        <w:jc w:val="both"/>
        <w:rPr>
          <w:rFonts w:asciiTheme="minorHAnsi" w:hAnsiTheme="minorHAnsi" w:cstheme="minorHAnsi"/>
          <w:u w:val="single"/>
        </w:rPr>
      </w:pPr>
      <w:r w:rsidRPr="00227A18">
        <w:rPr>
          <w:rFonts w:asciiTheme="minorHAnsi" w:hAnsiTheme="minorHAnsi" w:cstheme="minorHAnsi"/>
          <w:u w:val="single"/>
        </w:rPr>
        <w:t>W § 29 dodaje się punkt 12</w:t>
      </w:r>
      <w:r w:rsidR="002803FC" w:rsidRPr="00227A18">
        <w:rPr>
          <w:rFonts w:asciiTheme="minorHAnsi" w:hAnsiTheme="minorHAnsi" w:cstheme="minorHAnsi"/>
          <w:u w:val="single"/>
        </w:rPr>
        <w:t xml:space="preserve"> w brzmieniu:</w:t>
      </w:r>
    </w:p>
    <w:p w:rsidR="002803FC" w:rsidRPr="00227A18" w:rsidRDefault="002803FC" w:rsidP="009D49D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</w:rPr>
      </w:pPr>
      <w:r w:rsidRPr="00227A18">
        <w:rPr>
          <w:rFonts w:asciiTheme="minorHAnsi" w:hAnsiTheme="minorHAnsi" w:cstheme="minorHAnsi"/>
        </w:rPr>
        <w:t xml:space="preserve"> W razie wystąpienia: </w:t>
      </w:r>
    </w:p>
    <w:p w:rsidR="002803FC" w:rsidRPr="00227A18" w:rsidRDefault="002803FC" w:rsidP="009D49D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</w:rPr>
      </w:pPr>
      <w:r w:rsidRPr="00227A18">
        <w:rPr>
          <w:rFonts w:asciiTheme="minorHAnsi" w:hAnsiTheme="minorHAnsi" w:cstheme="minorHAnsi"/>
        </w:rPr>
        <w:t xml:space="preserve">1) zagrożenia bezpieczeństwa dzieci przedszkolnych w związku z organizacją i przebiegiem imprez ogólnopolskich lub międzynarodowych, </w:t>
      </w:r>
    </w:p>
    <w:p w:rsidR="002803FC" w:rsidRPr="00227A18" w:rsidRDefault="002803FC" w:rsidP="009D49D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</w:rPr>
      </w:pPr>
      <w:r w:rsidRPr="00227A18">
        <w:rPr>
          <w:rFonts w:asciiTheme="minorHAnsi" w:hAnsiTheme="minorHAnsi" w:cstheme="minorHAnsi"/>
        </w:rPr>
        <w:t xml:space="preserve">2) temperatury zagrażającej zdrowiu dzieci na zewnątrz lub w pomieszczeniach, w których są prowadzone zajęcia z dziećmi, </w:t>
      </w:r>
    </w:p>
    <w:p w:rsidR="002803FC" w:rsidRPr="00227A18" w:rsidRDefault="002803FC" w:rsidP="009D49D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</w:rPr>
      </w:pPr>
      <w:r w:rsidRPr="00227A18">
        <w:rPr>
          <w:rFonts w:asciiTheme="minorHAnsi" w:hAnsiTheme="minorHAnsi" w:cstheme="minorHAnsi"/>
        </w:rPr>
        <w:t xml:space="preserve">3) zagrożenia związanego z sytuacją epidemiologiczną, </w:t>
      </w:r>
    </w:p>
    <w:p w:rsidR="002803FC" w:rsidRPr="00227A18" w:rsidRDefault="002803FC" w:rsidP="009D49D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</w:rPr>
      </w:pPr>
      <w:r w:rsidRPr="00227A18">
        <w:rPr>
          <w:rFonts w:asciiTheme="minorHAnsi" w:hAnsiTheme="minorHAnsi" w:cstheme="minorHAnsi"/>
        </w:rPr>
        <w:t xml:space="preserve">4) nadzwyczajnego zdarzenia zagrażającego bezpieczeństwu lub zdrowiu dzieci innego niż określone w pkt 1-3, w przypadkach i trybie określonych w rozporządzeniu Ministra Edukacji Narodowej i Sportu z dnia 31 grudnia 2002 r. w sprawie bezpieczeństwa i higieny w publicznych i niepublicznych szkołach i placówkach, zajęcia w przedszkolu zawiesza się na czas oznaczony. </w:t>
      </w:r>
    </w:p>
    <w:p w:rsidR="002803FC" w:rsidRPr="00227A18" w:rsidRDefault="002803FC" w:rsidP="009D49D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</w:rPr>
      </w:pPr>
      <w:r w:rsidRPr="00227A18">
        <w:rPr>
          <w:rFonts w:asciiTheme="minorHAnsi" w:hAnsiTheme="minorHAnsi" w:cstheme="minorHAnsi"/>
        </w:rPr>
        <w:t xml:space="preserve">W przypadku zawieszenia zajęć na okres powyżej dwóch dni dyrektor przedszkola organizuje dla dzieci zajęcia z wykorzystaniem metod i technik kształcenia na odległość. Zajęcia te są organizowane nie później niż od trzeciego dnia zawieszenia zajęć. Zajęcia z wykorzystaniem metod i technik kształcenia na odległość organizuje się w oddziałach lub grupie międzyoddziałowej. </w:t>
      </w:r>
    </w:p>
    <w:p w:rsidR="002803FC" w:rsidRPr="00227A18" w:rsidRDefault="002803FC" w:rsidP="009D49D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</w:rPr>
      </w:pPr>
      <w:r w:rsidRPr="00227A18">
        <w:rPr>
          <w:rFonts w:asciiTheme="minorHAnsi" w:hAnsiTheme="minorHAnsi" w:cstheme="minorHAnsi"/>
        </w:rPr>
        <w:t xml:space="preserve"> Zajęcia prowadzone w przedszkolu z wykorzystaniem metod i technik kształcenia na odległość trwają nie krócej niż 15 minut i nie dłużej niż 45 minut. </w:t>
      </w:r>
    </w:p>
    <w:p w:rsidR="002803FC" w:rsidRPr="00227A18" w:rsidRDefault="002803FC" w:rsidP="009D49D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</w:rPr>
      </w:pPr>
      <w:r w:rsidRPr="00227A18">
        <w:rPr>
          <w:rFonts w:asciiTheme="minorHAnsi" w:hAnsiTheme="minorHAnsi" w:cstheme="minorHAnsi"/>
        </w:rPr>
        <w:t xml:space="preserve">W realizacji zajęć prowadzonych metodami i technikami kształcenia na odległość nauczyciele korzystają z technologii informacyjno-komunikacyjnych takich jak: </w:t>
      </w:r>
    </w:p>
    <w:p w:rsidR="002803FC" w:rsidRPr="00227A18" w:rsidRDefault="002803FC" w:rsidP="009D49D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</w:rPr>
      </w:pPr>
      <w:r w:rsidRPr="00227A18">
        <w:rPr>
          <w:rFonts w:asciiTheme="minorHAnsi" w:hAnsiTheme="minorHAnsi" w:cstheme="minorHAnsi"/>
        </w:rPr>
        <w:t xml:space="preserve">1) informatyczne narzędzia w celu odbywania zajęć w czasie rzeczywistym zapewniające ochronę przed nieuprawnionym dostępem, </w:t>
      </w:r>
    </w:p>
    <w:p w:rsidR="002803FC" w:rsidRPr="00227A18" w:rsidRDefault="002803FC" w:rsidP="009D49D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</w:rPr>
      </w:pPr>
      <w:r w:rsidRPr="00227A18">
        <w:rPr>
          <w:rFonts w:asciiTheme="minorHAnsi" w:hAnsiTheme="minorHAnsi" w:cstheme="minorHAnsi"/>
        </w:rPr>
        <w:t xml:space="preserve">2) środki komunikacji elektronicznej zapewniające wymianę informacji między nauczycielem, dzieckiem i rodzicem ( e-mail – wyłącznie służbowy, aplikacja Microsoft </w:t>
      </w:r>
      <w:proofErr w:type="spellStart"/>
      <w:r w:rsidRPr="00227A18">
        <w:rPr>
          <w:rFonts w:asciiTheme="minorHAnsi" w:hAnsiTheme="minorHAnsi" w:cstheme="minorHAnsi"/>
        </w:rPr>
        <w:t>Teams</w:t>
      </w:r>
      <w:proofErr w:type="spellEnd"/>
      <w:r w:rsidRPr="00227A18">
        <w:rPr>
          <w:rFonts w:asciiTheme="minorHAnsi" w:hAnsiTheme="minorHAnsi" w:cstheme="minorHAnsi"/>
        </w:rPr>
        <w:t xml:space="preserve">, Skype, Whatsapp, </w:t>
      </w:r>
      <w:proofErr w:type="spellStart"/>
      <w:r w:rsidRPr="00227A18">
        <w:rPr>
          <w:rFonts w:asciiTheme="minorHAnsi" w:hAnsiTheme="minorHAnsi" w:cstheme="minorHAnsi"/>
        </w:rPr>
        <w:t>Signal</w:t>
      </w:r>
      <w:proofErr w:type="spellEnd"/>
      <w:r w:rsidRPr="00227A18">
        <w:rPr>
          <w:rFonts w:asciiTheme="minorHAnsi" w:hAnsiTheme="minorHAnsi" w:cstheme="minorHAnsi"/>
        </w:rPr>
        <w:t xml:space="preserve">). </w:t>
      </w:r>
    </w:p>
    <w:p w:rsidR="002803FC" w:rsidRPr="00227A18" w:rsidRDefault="002803FC" w:rsidP="009D49D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</w:rPr>
      </w:pPr>
      <w:r w:rsidRPr="00227A18">
        <w:rPr>
          <w:rFonts w:asciiTheme="minorHAnsi" w:hAnsiTheme="minorHAnsi" w:cstheme="minorHAnsi"/>
        </w:rPr>
        <w:t xml:space="preserve"> Zajęcia z wykorzystaniem metod i technik kształcenia na odległość mogą być realizowane przez podejmowanie przez dzieci aktywności określonych przez nauczyciela potwierdzających zapoznanie się ze wskazanym materiałem lub wykonanie określonych działań lub w inny sposób umożliwiający kontynuowanie procesu edukacyjnego i wychowania.</w:t>
      </w:r>
    </w:p>
    <w:p w:rsidR="002803FC" w:rsidRPr="00227A18" w:rsidRDefault="002803FC" w:rsidP="009D49D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</w:rPr>
      </w:pPr>
      <w:r w:rsidRPr="00227A18">
        <w:rPr>
          <w:rFonts w:asciiTheme="minorHAnsi" w:hAnsiTheme="minorHAnsi" w:cstheme="minorHAnsi"/>
        </w:rPr>
        <w:t xml:space="preserve"> W prowadzeniu zajęć na odległość nauczyciele mogą wykorzystywać platformy edukacyjne, programy, multimedialne książeczki, gry edukacyjne, materiały multimedialne dostosowane do potrzeb i możliwości dzieci w wieku przedszkolnym, w szczególności rekomendowane przez Ministerstwo Edukacji i Nauki. </w:t>
      </w:r>
    </w:p>
    <w:p w:rsidR="00227A18" w:rsidRDefault="00227A18" w:rsidP="009D49D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</w:rPr>
      </w:pPr>
    </w:p>
    <w:p w:rsidR="002803FC" w:rsidRPr="00227A18" w:rsidRDefault="002803FC" w:rsidP="009D49D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227A18">
        <w:rPr>
          <w:rFonts w:asciiTheme="minorHAnsi" w:hAnsiTheme="minorHAnsi" w:cstheme="minorHAnsi"/>
        </w:rPr>
        <w:t xml:space="preserve">Zajęcia z wykorzystaniem metod i technik kształcenia na odległość organizuje się z uwzględnieniem w szczególności: </w:t>
      </w:r>
    </w:p>
    <w:p w:rsidR="002803FC" w:rsidRPr="00227A18" w:rsidRDefault="002803FC" w:rsidP="009D49D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</w:rPr>
      </w:pPr>
      <w:r w:rsidRPr="00227A18">
        <w:rPr>
          <w:rFonts w:asciiTheme="minorHAnsi" w:hAnsiTheme="minorHAnsi" w:cstheme="minorHAnsi"/>
        </w:rPr>
        <w:t xml:space="preserve">1) równomiernego obciążenia dzieci zajęciami w poszczególnych dniach tygodnia, </w:t>
      </w:r>
    </w:p>
    <w:p w:rsidR="002803FC" w:rsidRPr="00227A18" w:rsidRDefault="002803FC" w:rsidP="009D49D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</w:rPr>
      </w:pPr>
      <w:r w:rsidRPr="00227A18">
        <w:rPr>
          <w:rFonts w:asciiTheme="minorHAnsi" w:hAnsiTheme="minorHAnsi" w:cstheme="minorHAnsi"/>
        </w:rPr>
        <w:t xml:space="preserve">2) zróżnicowania zajęć w każdym dniu, </w:t>
      </w:r>
    </w:p>
    <w:p w:rsidR="002803FC" w:rsidRPr="00227A18" w:rsidRDefault="002803FC" w:rsidP="009D49D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</w:rPr>
      </w:pPr>
      <w:r w:rsidRPr="00227A18">
        <w:rPr>
          <w:rFonts w:asciiTheme="minorHAnsi" w:hAnsiTheme="minorHAnsi" w:cstheme="minorHAnsi"/>
        </w:rPr>
        <w:t xml:space="preserve">3) możliwości psychofizycznych dzieci do podejmowania intensywnego wysiłku umysłowego w ciągu dnia, </w:t>
      </w:r>
    </w:p>
    <w:p w:rsidR="002803FC" w:rsidRPr="00227A18" w:rsidRDefault="002803FC" w:rsidP="009D49D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</w:rPr>
      </w:pPr>
      <w:r w:rsidRPr="00227A18">
        <w:rPr>
          <w:rFonts w:asciiTheme="minorHAnsi" w:hAnsiTheme="minorHAnsi" w:cstheme="minorHAnsi"/>
        </w:rPr>
        <w:t xml:space="preserve">4) łączenia przemiennego kształcenia z użyciem monitorów ekranowych i bez ich użycia, </w:t>
      </w:r>
    </w:p>
    <w:p w:rsidR="002803FC" w:rsidRPr="00227A18" w:rsidRDefault="002803FC" w:rsidP="009D49D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</w:rPr>
      </w:pPr>
      <w:r w:rsidRPr="00227A18">
        <w:rPr>
          <w:rFonts w:asciiTheme="minorHAnsi" w:hAnsiTheme="minorHAnsi" w:cstheme="minorHAnsi"/>
        </w:rPr>
        <w:t xml:space="preserve">5) ograniczeń wynikających ze specyfiki zajęć, </w:t>
      </w:r>
    </w:p>
    <w:p w:rsidR="002803FC" w:rsidRPr="00227A18" w:rsidRDefault="002803FC" w:rsidP="009D49D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</w:rPr>
      </w:pPr>
      <w:r w:rsidRPr="00227A18">
        <w:rPr>
          <w:rFonts w:asciiTheme="minorHAnsi" w:hAnsiTheme="minorHAnsi" w:cstheme="minorHAnsi"/>
        </w:rPr>
        <w:t xml:space="preserve">6) konieczności zapewnienia bezpieczeństwa wynikającego ze specyfiki zajęć. </w:t>
      </w:r>
    </w:p>
    <w:p w:rsidR="002803FC" w:rsidRPr="00227A18" w:rsidRDefault="002803FC" w:rsidP="009D49D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</w:rPr>
      </w:pPr>
      <w:r w:rsidRPr="00227A18">
        <w:rPr>
          <w:rFonts w:asciiTheme="minorHAnsi" w:hAnsiTheme="minorHAnsi" w:cstheme="minorHAnsi"/>
        </w:rPr>
        <w:t xml:space="preserve"> W okresie prowadzenia zajęć z wykorzystaniem metod i technik kształcenia na odległość, dyrektor, w porozumieniu z radą pedagogiczną, może czasowo modyfikować: </w:t>
      </w:r>
    </w:p>
    <w:p w:rsidR="002803FC" w:rsidRPr="00227A18" w:rsidRDefault="002803FC" w:rsidP="009D49D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</w:rPr>
      </w:pPr>
      <w:r w:rsidRPr="00227A18">
        <w:rPr>
          <w:rFonts w:asciiTheme="minorHAnsi" w:hAnsiTheme="minorHAnsi" w:cstheme="minorHAnsi"/>
        </w:rPr>
        <w:t xml:space="preserve">1) tygodniowy zakres treści nauczania z zajęć wynikających z ramowego rozkładu dnia przedszkola, </w:t>
      </w:r>
    </w:p>
    <w:p w:rsidR="002803FC" w:rsidRPr="00227A18" w:rsidRDefault="002803FC" w:rsidP="009D49D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</w:rPr>
      </w:pPr>
      <w:r w:rsidRPr="00227A18">
        <w:rPr>
          <w:rFonts w:asciiTheme="minorHAnsi" w:hAnsiTheme="minorHAnsi" w:cstheme="minorHAnsi"/>
        </w:rPr>
        <w:t xml:space="preserve">2) tygodniowy rozkład zajęć w zakresie prowadzonych w przedszkolu zajęć z wykorzystaniem metod i technik kształcenia na odległość. </w:t>
      </w:r>
    </w:p>
    <w:p w:rsidR="002803FC" w:rsidRPr="00227A18" w:rsidRDefault="002803FC" w:rsidP="009D49D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</w:rPr>
      </w:pPr>
      <w:r w:rsidRPr="00227A18">
        <w:rPr>
          <w:rFonts w:asciiTheme="minorHAnsi" w:hAnsiTheme="minorHAnsi" w:cstheme="minorHAnsi"/>
        </w:rPr>
        <w:t>W okresie prowadzenia zajęć z wykorzystaniem metod i technik kształcenia na odległość dyrektor koordynuje współpracę nauczycieli z dziećmi i rodzicami, uwzględniając potrzeby edukacyjne i możliwości psychofizyczne dzieci.</w:t>
      </w:r>
    </w:p>
    <w:p w:rsidR="002803FC" w:rsidRPr="00227A18" w:rsidRDefault="002803FC" w:rsidP="009D49D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color w:val="333333"/>
        </w:rPr>
      </w:pPr>
      <w:r w:rsidRPr="00227A18">
        <w:rPr>
          <w:rFonts w:asciiTheme="minorHAnsi" w:hAnsiTheme="minorHAnsi" w:cstheme="minorHAnsi"/>
        </w:rPr>
        <w:t>W okresie prowadzenia zajęć z wykorzystaniem metod i technik kształcenia na odległość dyrektor ustala z nauczycielami i rodzicami sposób i tryb realizacji zadań w zakresie organizacji kształcenia specjalnego, pomocy psychologiczno-pedagogicznej, indywidualnego obowiązkowego rocznego przygotowania przedszkolnego.</w:t>
      </w:r>
    </w:p>
    <w:p w:rsidR="002803FC" w:rsidRPr="00227A18" w:rsidRDefault="002803FC" w:rsidP="009D49D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</w:rPr>
      </w:pPr>
      <w:r w:rsidRPr="00227A18">
        <w:rPr>
          <w:rFonts w:asciiTheme="minorHAnsi" w:hAnsiTheme="minorHAnsi" w:cstheme="minorHAnsi"/>
          <w:color w:val="333333"/>
        </w:rPr>
        <w:t> </w:t>
      </w:r>
      <w:r w:rsidRPr="00227A18">
        <w:rPr>
          <w:rFonts w:asciiTheme="minorHAnsi" w:hAnsiTheme="minorHAnsi" w:cstheme="minorHAnsi"/>
        </w:rPr>
        <w:t xml:space="preserve">W uzasadnionych przypadkach, w szczególności, gdy nie jest możliwe zapewnienie bezpiecznych i higienicznych warunków nauki na terenie przedszkola, dyrektor w porozumieniu z organem prowadzącym może zorganizować dla dziecka, które z uwagi na rodzaj niepełnosprawności nie może realizować zajęć z wykorzystaniem metod i technik kształcenia na odległość w miejscu zamieszkania, zajęcia na terenie innego, wskazanego przez organ prowadzący przedszkola. </w:t>
      </w:r>
    </w:p>
    <w:p w:rsidR="002803FC" w:rsidRPr="00227A18" w:rsidRDefault="002803FC" w:rsidP="009D49D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</w:rPr>
      </w:pPr>
      <w:r w:rsidRPr="00227A18">
        <w:rPr>
          <w:rFonts w:asciiTheme="minorHAnsi" w:hAnsiTheme="minorHAnsi" w:cstheme="minorHAnsi"/>
        </w:rPr>
        <w:t xml:space="preserve"> W okresie prowadzenia zajęć z wykorzystaniem metod i technik kształcenia na odległość nauczyciele przedszkola i specjaliści monitorują postępy dziecka, w szczególności spełniającego obowiązkowe roczne przygotowanie przedszkolne, na bieżąco i przekazują rodzicom informacje na platformie </w:t>
      </w:r>
      <w:proofErr w:type="spellStart"/>
      <w:r w:rsidRPr="00227A18">
        <w:rPr>
          <w:rFonts w:asciiTheme="minorHAnsi" w:hAnsiTheme="minorHAnsi" w:cstheme="minorHAnsi"/>
        </w:rPr>
        <w:t>Teams</w:t>
      </w:r>
      <w:proofErr w:type="spellEnd"/>
      <w:r w:rsidRPr="00227A18">
        <w:rPr>
          <w:rFonts w:asciiTheme="minorHAnsi" w:hAnsiTheme="minorHAnsi" w:cstheme="minorHAnsi"/>
        </w:rPr>
        <w:t xml:space="preserve"> lub innej formie przekazu elektronicznego regularnie i terminowo, z zachowaniem poufności. </w:t>
      </w:r>
    </w:p>
    <w:p w:rsidR="003E2403" w:rsidRPr="00227A18" w:rsidRDefault="002803FC" w:rsidP="009D49D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</w:rPr>
      </w:pPr>
      <w:r w:rsidRPr="00227A18">
        <w:rPr>
          <w:rFonts w:asciiTheme="minorHAnsi" w:hAnsiTheme="minorHAnsi" w:cstheme="minorHAnsi"/>
        </w:rPr>
        <w:t xml:space="preserve">Jeśli w ciągu 3 dni od przesłania materiałów nauczyciel nie zarejestruje reakcji zwrotnej ze strony rodzica/dziecka, nauczyciel podejmuje próbę kontaktu z rodzicem, starając się przekazać niezbędne informacje i zachęcić rodzica do współpracy oraz poznać przyczyny nierealizowania zadań. </w:t>
      </w:r>
    </w:p>
    <w:sectPr w:rsidR="003E2403" w:rsidRPr="00227A18" w:rsidSect="00227A18">
      <w:footerReference w:type="default" r:id="rId8"/>
      <w:pgSz w:w="11906" w:h="16838"/>
      <w:pgMar w:top="255" w:right="991" w:bottom="1417" w:left="1417" w:header="142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564" w:rsidRDefault="00E73564" w:rsidP="009D49D1">
      <w:pPr>
        <w:spacing w:after="0" w:line="240" w:lineRule="auto"/>
      </w:pPr>
      <w:r>
        <w:separator/>
      </w:r>
    </w:p>
  </w:endnote>
  <w:endnote w:type="continuationSeparator" w:id="0">
    <w:p w:rsidR="00E73564" w:rsidRDefault="00E73564" w:rsidP="009D4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630285"/>
      <w:docPartObj>
        <w:docPartGallery w:val="Page Numbers (Bottom of Page)"/>
        <w:docPartUnique/>
      </w:docPartObj>
    </w:sdtPr>
    <w:sdtEndPr/>
    <w:sdtContent>
      <w:p w:rsidR="009D49D1" w:rsidRDefault="009D49D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A18">
          <w:rPr>
            <w:noProof/>
          </w:rPr>
          <w:t>4</w:t>
        </w:r>
        <w:r>
          <w:fldChar w:fldCharType="end"/>
        </w:r>
      </w:p>
    </w:sdtContent>
  </w:sdt>
  <w:p w:rsidR="009D49D1" w:rsidRDefault="009D49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564" w:rsidRDefault="00E73564" w:rsidP="009D49D1">
      <w:pPr>
        <w:spacing w:after="0" w:line="240" w:lineRule="auto"/>
      </w:pPr>
      <w:r>
        <w:separator/>
      </w:r>
    </w:p>
  </w:footnote>
  <w:footnote w:type="continuationSeparator" w:id="0">
    <w:p w:rsidR="00E73564" w:rsidRDefault="00E73564" w:rsidP="009D4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D0D21"/>
    <w:multiLevelType w:val="hybridMultilevel"/>
    <w:tmpl w:val="04906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FC"/>
    <w:rsid w:val="00227A18"/>
    <w:rsid w:val="00267064"/>
    <w:rsid w:val="002803FC"/>
    <w:rsid w:val="009D49D1"/>
    <w:rsid w:val="00E73564"/>
    <w:rsid w:val="00E911C7"/>
    <w:rsid w:val="00FD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3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03F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8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2803FC"/>
    <w:rPr>
      <w:rFonts w:ascii="Cambria" w:hAnsi="Cambria" w:cs="Times New Roman"/>
      <w:b/>
      <w:bCs/>
      <w:color w:val="000000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2803FC"/>
    <w:pPr>
      <w:widowControl w:val="0"/>
      <w:spacing w:before="240" w:after="60" w:line="240" w:lineRule="auto"/>
      <w:jc w:val="center"/>
      <w:outlineLvl w:val="0"/>
    </w:pPr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2803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3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D4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9D1"/>
  </w:style>
  <w:style w:type="paragraph" w:styleId="Stopka">
    <w:name w:val="footer"/>
    <w:basedOn w:val="Normalny"/>
    <w:link w:val="StopkaZnak"/>
    <w:uiPriority w:val="99"/>
    <w:unhideWhenUsed/>
    <w:rsid w:val="009D4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3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03F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8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2803FC"/>
    <w:rPr>
      <w:rFonts w:ascii="Cambria" w:hAnsi="Cambria" w:cs="Times New Roman"/>
      <w:b/>
      <w:bCs/>
      <w:color w:val="000000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2803FC"/>
    <w:pPr>
      <w:widowControl w:val="0"/>
      <w:spacing w:before="240" w:after="60" w:line="240" w:lineRule="auto"/>
      <w:jc w:val="center"/>
      <w:outlineLvl w:val="0"/>
    </w:pPr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2803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3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D4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9D1"/>
  </w:style>
  <w:style w:type="paragraph" w:styleId="Stopka">
    <w:name w:val="footer"/>
    <w:basedOn w:val="Normalny"/>
    <w:link w:val="StopkaZnak"/>
    <w:uiPriority w:val="99"/>
    <w:unhideWhenUsed/>
    <w:rsid w:val="009D4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1524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2023-06-15T16:40:00Z</cp:lastPrinted>
  <dcterms:created xsi:type="dcterms:W3CDTF">2023-06-15T14:03:00Z</dcterms:created>
  <dcterms:modified xsi:type="dcterms:W3CDTF">2023-06-15T16:41:00Z</dcterms:modified>
</cp:coreProperties>
</file>